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40" w:rsidRDefault="009B1940" w:rsidP="009B1940">
      <w:pPr>
        <w:rPr>
          <w:b/>
          <w:bCs/>
          <w:u w:val="single"/>
        </w:rPr>
      </w:pPr>
      <w:r>
        <w:rPr>
          <w:b/>
          <w:bCs/>
          <w:u w:val="single"/>
        </w:rPr>
        <w:t>GRUPPO LAVORO NEASS AREA DISABILIT</w:t>
      </w:r>
      <w:r w:rsidR="00D07F8E">
        <w:rPr>
          <w:b/>
          <w:bCs/>
          <w:u w:val="single"/>
        </w:rPr>
        <w:t xml:space="preserve">À </w:t>
      </w:r>
      <w:bookmarkStart w:id="0" w:name="_GoBack"/>
      <w:bookmarkEnd w:id="0"/>
    </w:p>
    <w:p w:rsidR="009B1940" w:rsidRDefault="009B1940" w:rsidP="009B1940">
      <w:pPr>
        <w:pStyle w:val="Paragrafoelenco"/>
        <w:numPr>
          <w:ilvl w:val="0"/>
          <w:numId w:val="1"/>
        </w:numPr>
      </w:pPr>
      <w:r>
        <w:rPr>
          <w:b/>
          <w:bCs/>
          <w:u w:val="single"/>
        </w:rPr>
        <w:t>Analizzare servizi e proposte</w:t>
      </w:r>
      <w:r>
        <w:t xml:space="preserve"> relative sia alle persone con disabilità in età evolutiva </w:t>
      </w:r>
      <w:proofErr w:type="gramStart"/>
      <w:r>
        <w:t>( 0</w:t>
      </w:r>
      <w:proofErr w:type="gramEnd"/>
      <w:r>
        <w:t>-18 anni), che in età adulta ( 18-65) e, nel secondo caso, affrontando anche la questione attinente il superamento dei 65 anni di età di molti ospiti che frequentano i servizi.</w:t>
      </w:r>
    </w:p>
    <w:p w:rsidR="009B1940" w:rsidRDefault="009B1940" w:rsidP="009B1940">
      <w:pPr>
        <w:pStyle w:val="Paragrafoelenco"/>
        <w:numPr>
          <w:ilvl w:val="0"/>
          <w:numId w:val="1"/>
        </w:numPr>
      </w:pPr>
      <w:r>
        <w:rPr>
          <w:b/>
          <w:bCs/>
          <w:u w:val="single"/>
        </w:rPr>
        <w:t>Il quadro normativo regionale delle Unità di Offerta Sociale e Socio sanitaria</w:t>
      </w:r>
      <w:r>
        <w:t>, che risulta “rigido” e, in alcuni casi, superato dai bisogni attuali, con le conseguenti difficoltà a sperimentare nuovi servizi (riorganizzazione e integrazione della filiera dei servizi per le persone con disabilità - analisi del ruolo e funzione delle “Equipe multidisciplinari di territorio”, che dovrebbero integrare e coordinare gli interventi).</w:t>
      </w:r>
    </w:p>
    <w:p w:rsidR="009B1940" w:rsidRDefault="009B1940" w:rsidP="009B1940">
      <w:pPr>
        <w:pStyle w:val="Paragrafoelenco"/>
        <w:numPr>
          <w:ilvl w:val="0"/>
          <w:numId w:val="1"/>
        </w:numPr>
      </w:pPr>
      <w:r>
        <w:rPr>
          <w:b/>
          <w:bCs/>
          <w:u w:val="single"/>
        </w:rPr>
        <w:t>Co-programmazione e Co-progettazione</w:t>
      </w:r>
      <w:r>
        <w:t>: possibili modalità di partecipazione attiva dei familiari e delle persone con disabilità a percorsi e processi relativi.</w:t>
      </w:r>
    </w:p>
    <w:p w:rsidR="00130323" w:rsidRDefault="00130323"/>
    <w:p w:rsidR="009B1940" w:rsidRDefault="009B1940">
      <w:r>
        <w:t xml:space="preserve">Idee </w:t>
      </w:r>
      <w:r w:rsidR="00D07F8E">
        <w:t>Emerse</w:t>
      </w:r>
    </w:p>
    <w:p w:rsidR="009B1940" w:rsidRDefault="009B1940"/>
    <w:p w:rsidR="009B1940" w:rsidRPr="009B1940" w:rsidRDefault="009B1940" w:rsidP="009B1940">
      <w:pPr>
        <w:jc w:val="center"/>
        <w:rPr>
          <w:b/>
        </w:rPr>
      </w:pPr>
      <w:r w:rsidRPr="009B1940">
        <w:rPr>
          <w:b/>
        </w:rPr>
        <w:t>INCLUSIONE SOCIALE</w:t>
      </w:r>
      <w:r w:rsidR="00981663">
        <w:rPr>
          <w:b/>
        </w:rPr>
        <w:t xml:space="preserve"> – FACILITAZIONE VERSO </w:t>
      </w:r>
      <w:proofErr w:type="gramStart"/>
      <w:r w:rsidR="00981663">
        <w:rPr>
          <w:b/>
        </w:rPr>
        <w:t xml:space="preserve">L’ESTERNO </w:t>
      </w:r>
      <w:r w:rsidRPr="009B1940">
        <w:rPr>
          <w:b/>
        </w:rPr>
        <w:t xml:space="preserve"> (</w:t>
      </w:r>
      <w:proofErr w:type="gramEnd"/>
      <w:r w:rsidRPr="009B1940">
        <w:rPr>
          <w:b/>
        </w:rPr>
        <w:t xml:space="preserve"> COME SI REALIZZA , QUALI INDICATORI</w:t>
      </w:r>
      <w:r>
        <w:rPr>
          <w:b/>
        </w:rPr>
        <w:t>,</w:t>
      </w:r>
    </w:p>
    <w:p w:rsidR="009B1940" w:rsidRPr="009B1940" w:rsidRDefault="009B1940" w:rsidP="009B1940">
      <w:pPr>
        <w:jc w:val="center"/>
        <w:rPr>
          <w:b/>
        </w:rPr>
      </w:pPr>
    </w:p>
    <w:p w:rsidR="009B1940" w:rsidRPr="009B1940" w:rsidRDefault="009B1940" w:rsidP="009B1940">
      <w:pPr>
        <w:jc w:val="center"/>
        <w:rPr>
          <w:b/>
        </w:rPr>
      </w:pPr>
      <w:r w:rsidRPr="009B1940">
        <w:rPr>
          <w:b/>
        </w:rPr>
        <w:t xml:space="preserve">LE TRANSIZIONI DEI CICLI DI </w:t>
      </w:r>
      <w:r w:rsidR="006616B3" w:rsidRPr="009B1940">
        <w:rPr>
          <w:b/>
        </w:rPr>
        <w:t xml:space="preserve">VITA </w:t>
      </w:r>
      <w:proofErr w:type="gramStart"/>
      <w:r w:rsidR="006616B3" w:rsidRPr="009B1940">
        <w:rPr>
          <w:b/>
        </w:rPr>
        <w:t>(</w:t>
      </w:r>
      <w:r w:rsidRPr="009B1940">
        <w:rPr>
          <w:b/>
        </w:rPr>
        <w:t xml:space="preserve"> “</w:t>
      </w:r>
      <w:proofErr w:type="gramEnd"/>
      <w:r w:rsidRPr="009B1940">
        <w:rPr>
          <w:b/>
        </w:rPr>
        <w:t>PASSAGGI DI VITA”</w:t>
      </w:r>
      <w:r>
        <w:rPr>
          <w:b/>
        </w:rPr>
        <w:t xml:space="preserve"> – FASCIA 15-18 ANNI DA ATTENZI</w:t>
      </w:r>
      <w:r w:rsidR="006616B3">
        <w:rPr>
          <w:b/>
        </w:rPr>
        <w:t>O</w:t>
      </w:r>
      <w:r>
        <w:rPr>
          <w:b/>
        </w:rPr>
        <w:t>NARE</w:t>
      </w:r>
      <w:r w:rsidR="006616B3">
        <w:rPr>
          <w:b/>
        </w:rPr>
        <w:t>,……….</w:t>
      </w:r>
      <w:r>
        <w:rPr>
          <w:b/>
        </w:rPr>
        <w:t xml:space="preserve"> )</w:t>
      </w:r>
    </w:p>
    <w:p w:rsidR="009B1940" w:rsidRPr="009B1940" w:rsidRDefault="009B1940" w:rsidP="009B1940">
      <w:pPr>
        <w:jc w:val="center"/>
        <w:rPr>
          <w:b/>
        </w:rPr>
      </w:pPr>
    </w:p>
    <w:p w:rsidR="009B1940" w:rsidRDefault="009B1940" w:rsidP="009B1940">
      <w:pPr>
        <w:jc w:val="center"/>
        <w:rPr>
          <w:b/>
        </w:rPr>
      </w:pPr>
      <w:r w:rsidRPr="009B1940">
        <w:rPr>
          <w:b/>
        </w:rPr>
        <w:t>FRAMMENTAZIONE TRA SOCIALE SOCIO SANITARIO</w:t>
      </w:r>
    </w:p>
    <w:p w:rsidR="009B1940" w:rsidRDefault="009B1940" w:rsidP="009B1940">
      <w:pPr>
        <w:jc w:val="center"/>
        <w:rPr>
          <w:b/>
        </w:rPr>
      </w:pPr>
    </w:p>
    <w:p w:rsidR="009B1940" w:rsidRDefault="009B1940" w:rsidP="009B1940">
      <w:pPr>
        <w:jc w:val="center"/>
        <w:rPr>
          <w:b/>
        </w:rPr>
      </w:pPr>
      <w:r>
        <w:rPr>
          <w:b/>
        </w:rPr>
        <w:t xml:space="preserve">DALLA LOGICA </w:t>
      </w:r>
      <w:r w:rsidR="006616B3">
        <w:rPr>
          <w:b/>
        </w:rPr>
        <w:t>PRESTAZIONALE ALLA</w:t>
      </w:r>
      <w:r>
        <w:rPr>
          <w:b/>
        </w:rPr>
        <w:t xml:space="preserve"> FIGURA DI SITEMA </w:t>
      </w:r>
    </w:p>
    <w:p w:rsidR="009B1940" w:rsidRDefault="009B1940" w:rsidP="009B1940">
      <w:pPr>
        <w:jc w:val="center"/>
        <w:rPr>
          <w:b/>
        </w:rPr>
      </w:pPr>
    </w:p>
    <w:p w:rsidR="00981663" w:rsidRDefault="009B1940" w:rsidP="009B1940">
      <w:pPr>
        <w:jc w:val="center"/>
        <w:rPr>
          <w:b/>
        </w:rPr>
      </w:pPr>
      <w:r>
        <w:rPr>
          <w:b/>
        </w:rPr>
        <w:t xml:space="preserve">PROGETTO DI VITA CON/PER LA PERSONA CON DISABILITÀ E LA SUA </w:t>
      </w:r>
      <w:r w:rsidR="006616B3">
        <w:rPr>
          <w:b/>
        </w:rPr>
        <w:t xml:space="preserve">FAMIGLIA </w:t>
      </w:r>
      <w:proofErr w:type="gramStart"/>
      <w:r w:rsidR="006616B3">
        <w:rPr>
          <w:b/>
        </w:rPr>
        <w:t>(</w:t>
      </w:r>
      <w:r>
        <w:rPr>
          <w:b/>
        </w:rPr>
        <w:t xml:space="preserve"> DOVE</w:t>
      </w:r>
      <w:proofErr w:type="gramEnd"/>
      <w:r>
        <w:rPr>
          <w:b/>
        </w:rPr>
        <w:t xml:space="preserve"> AL CENTRO NON C’</w:t>
      </w:r>
      <w:r w:rsidR="0012403D">
        <w:rPr>
          <w:b/>
        </w:rPr>
        <w:t>È</w:t>
      </w:r>
      <w:r>
        <w:rPr>
          <w:b/>
        </w:rPr>
        <w:t xml:space="preserve"> LA PRESTAZIONE MA LA RELAZIONE )</w:t>
      </w:r>
      <w:r w:rsidR="00BF2843">
        <w:rPr>
          <w:b/>
        </w:rPr>
        <w:t xml:space="preserve">- SOSTEGNO ALL’AUTONOMIA </w:t>
      </w:r>
      <w:r w:rsidR="00F34002">
        <w:rPr>
          <w:b/>
        </w:rPr>
        <w:t>GRADUATA IN RIFERIMENTO ALLE COMPETENZE/</w:t>
      </w:r>
      <w:r w:rsidR="00BF2843">
        <w:rPr>
          <w:b/>
        </w:rPr>
        <w:t>FRAGILITÀ DELLE PERSONE</w:t>
      </w:r>
    </w:p>
    <w:p w:rsidR="009B1940" w:rsidRPr="009B1940" w:rsidRDefault="00981663" w:rsidP="009B1940">
      <w:pPr>
        <w:jc w:val="center"/>
        <w:rPr>
          <w:b/>
        </w:rPr>
      </w:pPr>
      <w:r w:rsidRPr="00981663">
        <w:rPr>
          <w:b/>
          <w:highlight w:val="yellow"/>
        </w:rPr>
        <w:t>MODELLIZZAZIONE</w:t>
      </w:r>
      <w:r>
        <w:rPr>
          <w:b/>
        </w:rPr>
        <w:t xml:space="preserve"> IN RIFERIMENTO AL PROGETTO DI </w:t>
      </w:r>
      <w:proofErr w:type="gramStart"/>
      <w:r>
        <w:rPr>
          <w:b/>
        </w:rPr>
        <w:t xml:space="preserve">VITA </w:t>
      </w:r>
      <w:r w:rsidR="00BF2843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>LI DENTRO C’</w:t>
      </w:r>
      <w:r w:rsidR="003B5A55">
        <w:rPr>
          <w:b/>
        </w:rPr>
        <w:t>È - CI DOVREBBE ESSERE- L’A</w:t>
      </w:r>
      <w:r>
        <w:rPr>
          <w:b/>
        </w:rPr>
        <w:t>UTONOMIA , L’INCLUSIONE LA CITTADINANZA ATTIVA)</w:t>
      </w:r>
      <w:r w:rsidR="003B5A55">
        <w:rPr>
          <w:b/>
        </w:rPr>
        <w:t xml:space="preserve"> LA SCOMMESSA E’ QUELLA DI FARE ESPRIMERE E ASCOLTARE I DIRETTI INTERESSATI</w:t>
      </w:r>
    </w:p>
    <w:sectPr w:rsidR="009B1940" w:rsidRPr="009B1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7069"/>
    <w:multiLevelType w:val="hybridMultilevel"/>
    <w:tmpl w:val="8334E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40"/>
    <w:rsid w:val="0012403D"/>
    <w:rsid w:val="00130323"/>
    <w:rsid w:val="003B5A55"/>
    <w:rsid w:val="006616B3"/>
    <w:rsid w:val="00981663"/>
    <w:rsid w:val="009B1940"/>
    <w:rsid w:val="00BF2843"/>
    <w:rsid w:val="00D07F8E"/>
    <w:rsid w:val="00F3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462"/>
  <w15:chartTrackingRefBased/>
  <w15:docId w15:val="{5F6C9A69-CEC5-437E-AD40-56464CC9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94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Brillo</dc:creator>
  <cp:keywords/>
  <dc:description/>
  <cp:lastModifiedBy>Elio Brillo</cp:lastModifiedBy>
  <cp:revision>7</cp:revision>
  <dcterms:created xsi:type="dcterms:W3CDTF">2019-09-18T09:26:00Z</dcterms:created>
  <dcterms:modified xsi:type="dcterms:W3CDTF">2019-10-04T13:49:00Z</dcterms:modified>
</cp:coreProperties>
</file>